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769DD">
      <w:pPr>
        <w:jc w:val="center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考生进入候考室“两识别”操作指南</w:t>
      </w:r>
    </w:p>
    <w:p w14:paraId="5E228BD0">
      <w:pPr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435F58A2">
      <w:p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 下载安装学信网A</w:t>
      </w:r>
      <w:r>
        <w:rPr>
          <w:rFonts w:hint="eastAsia" w:ascii="Times New Roman" w:hAnsi="Times New Roman" w:eastAsia="仿宋_GB2312" w:cs="仿宋_GB2312"/>
          <w:sz w:val="32"/>
          <w:szCs w:val="32"/>
        </w:rPr>
        <w:t>PP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，安装时请允许学信网</w:t>
      </w:r>
      <w:r>
        <w:rPr>
          <w:rFonts w:hint="eastAsia" w:ascii="Times New Roman" w:hAnsi="Times New Roman" w:eastAsia="仿宋_GB2312" w:cs="仿宋_GB2312"/>
          <w:sz w:val="32"/>
          <w:szCs w:val="32"/>
        </w:rPr>
        <w:t>App使用摄像头、扬声器、存储空间、网络等权限，以保证正常进行实人验证。</w:t>
      </w:r>
    </w:p>
    <w:p w14:paraId="65174ECB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5126990" cy="3115945"/>
            <wp:effectExtent l="0" t="0" r="165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EAE3">
      <w:pPr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6C9E62E">
      <w:pPr>
        <w:numPr>
          <w:ilvl w:val="0"/>
          <w:numId w:val="1"/>
        </w:num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使用手机自带浏览器登录网址：</w: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sz w:val="32"/>
          <w:szCs w:val="32"/>
        </w:rPr>
        <w:instrText xml:space="preserve"> HYPERLINK "https://bm.chsi.com.cn/ycms/stu/" </w:instrTex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separate"/>
      </w:r>
      <w:r>
        <w:rPr>
          <w:rStyle w:val="4"/>
          <w:rFonts w:hint="eastAsia" w:ascii="Times New Roman" w:hAnsi="Times New Roman" w:eastAsia="仿宋_GB2312" w:cs="仿宋_GB2312"/>
          <w:color w:val="2D8CF0"/>
          <w:sz w:val="32"/>
          <w:szCs w:val="32"/>
          <w:u w:val="none"/>
          <w:shd w:val="clear" w:color="auto" w:fill="FFFFFF"/>
        </w:rPr>
        <w:t>https://bm.chsi.com.cn/ycms/stu/</w:t>
      </w:r>
      <w:r>
        <w:rPr>
          <w:rStyle w:val="4"/>
          <w:rFonts w:hint="eastAsia" w:ascii="Times New Roman" w:hAnsi="Times New Roman" w:eastAsia="仿宋_GB2312" w:cs="仿宋_GB2312"/>
          <w:color w:val="2D8CF0"/>
          <w:sz w:val="32"/>
          <w:szCs w:val="32"/>
          <w:u w:val="none"/>
          <w:shd w:val="clear" w:color="auto" w:fill="FFFFFF"/>
        </w:rPr>
        <w:fldChar w:fldCharType="end"/>
      </w:r>
      <w:r>
        <w:rPr>
          <w:rFonts w:hint="eastAsia" w:ascii="Times New Roman" w:hAnsi="Times New Roman" w:eastAsia="仿宋_GB2312" w:cs="仿宋_GB2312"/>
          <w:sz w:val="32"/>
          <w:szCs w:val="32"/>
        </w:rPr>
        <w:t>，使用学信网账号登录。（切勿用微信打开网址，请用手机浏览器无痕模式打开网址，否则无法跳转人脸识别页面。）</w:t>
      </w:r>
    </w:p>
    <w:p w14:paraId="1F24E901">
      <w:pPr>
        <w:numPr>
          <w:ilvl w:val="0"/>
          <w:numId w:val="1"/>
        </w:numPr>
        <w:ind w:left="0" w:leftChars="0" w:firstLine="0" w:firstLineChars="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进入系统登录页面，使用手机号或身份证号、密码，即可登录。登录后，请认真仔细阅读学信网用户协议和隐私政策，勾选“同意”方可进入系统。</w:t>
      </w:r>
    </w:p>
    <w:p w14:paraId="1F19AF29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2025015" cy="42062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424" cy="43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939925" cy="41897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42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2C5A">
      <w:p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4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进入系统后，按要求选择，选择自己的考场，点击下一步，确认准考信息。</w:t>
      </w:r>
    </w:p>
    <w:p w14:paraId="3ADCE089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839595" cy="365887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   </w:t>
      </w:r>
      <w:bookmarkStart w:id="0" w:name="_GoBack"/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851025" cy="3645535"/>
            <wp:effectExtent l="0" t="0" r="158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AA3652A">
      <w:p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5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. </w:t>
      </w:r>
      <w:r>
        <w:rPr>
          <w:rFonts w:hint="eastAsia" w:ascii="Times New Roman" w:hAnsi="Times New Roman" w:eastAsia="仿宋_GB2312" w:cs="仿宋_GB2312"/>
          <w:sz w:val="32"/>
          <w:szCs w:val="32"/>
        </w:rPr>
        <w:t>按操作要求点击进入考场列表，并进行下一步，进行人脸认证。</w:t>
      </w:r>
    </w:p>
    <w:p w14:paraId="198634DE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849755" cy="3649345"/>
            <wp:effectExtent l="0" t="0" r="171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849120" cy="3632200"/>
            <wp:effectExtent l="0" t="0" r="177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2083435" cy="4102100"/>
            <wp:effectExtent l="0" t="0" r="1206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69B2">
      <w:p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6</w:t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. </w:t>
      </w:r>
      <w:r>
        <w:rPr>
          <w:rFonts w:hint="eastAsia" w:ascii="Times New Roman" w:hAnsi="Times New Roman" w:eastAsia="仿宋_GB2312" w:cs="仿宋_GB2312"/>
          <w:sz w:val="32"/>
          <w:szCs w:val="32"/>
        </w:rPr>
        <w:t>进入人脸认证界面，此时会跳转到学信网A</w:t>
      </w:r>
      <w:r>
        <w:rPr>
          <w:rFonts w:hint="eastAsia" w:ascii="Times New Roman" w:hAnsi="Times New Roman" w:eastAsia="仿宋_GB2312" w:cs="仿宋_GB2312"/>
          <w:sz w:val="32"/>
          <w:szCs w:val="32"/>
        </w:rPr>
        <w:t>PP</w:t>
      </w:r>
      <w:r>
        <w:rPr>
          <w:rFonts w:hint="eastAsia" w:ascii="Times New Roman" w:hAnsi="Times New Roman" w:eastAsia="仿宋_GB2312" w:cs="仿宋_GB2312"/>
          <w:sz w:val="32"/>
          <w:szCs w:val="32"/>
        </w:rPr>
        <w:t>进行人脸认证，按要求认证，认证通过完成后再回到界面，即可。</w:t>
      </w:r>
    </w:p>
    <w:p w14:paraId="54ACA969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919605" cy="3959225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66" cy="396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1955800" cy="38773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07" cy="39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2340610" cy="3524885"/>
            <wp:effectExtent l="0" t="0" r="254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74" w:bottom="113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C0890"/>
    <w:multiLevelType w:val="singleLevel"/>
    <w:tmpl w:val="CF3C0890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0NjMzMDM1YjI5Nzg0MjBhNDZlZjU4Nzk1NDlhMTQifQ=="/>
  </w:docVars>
  <w:rsids>
    <w:rsidRoot w:val="003C090E"/>
    <w:rsid w:val="003C090E"/>
    <w:rsid w:val="00837C61"/>
    <w:rsid w:val="00896590"/>
    <w:rsid w:val="00FD0585"/>
    <w:rsid w:val="0F96346A"/>
    <w:rsid w:val="41672795"/>
    <w:rsid w:val="43341062"/>
    <w:rsid w:val="563C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315</Words>
  <Characters>358</Characters>
  <Lines>3</Lines>
  <Paragraphs>1</Paragraphs>
  <TotalTime>1</TotalTime>
  <ScaleCrop>false</ScaleCrop>
  <LinksUpToDate>false</LinksUpToDate>
  <CharactersWithSpaces>372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2023-03-27T09:45:00Z</dcterms:created>
  <dc:creator>秦静</dc:creator>
  <cp:lastModifiedBy>l</cp:lastModifiedBy>
  <dcterms:modified xsi:type="dcterms:W3CDTF">2025-03-18T07:57:23Z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A954E07FDF5743D5887696BE23AEEFFC_12</vt:lpwstr>
  </property>
</Properties>
</file>