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考生进入候考室“两识别”操作指南</w:t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下载安装学信网APP，安装时请允许学信网App使用摄像头、扬声器、存储空间、网络等权限，以保证正常进行实人验证。</w:t>
      </w:r>
    </w:p>
    <w:p>
      <w:pPr>
        <w:jc w:val="center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drawing>
          <wp:inline distT="0" distB="0" distL="0" distR="0">
            <wp:extent cx="5126990" cy="3115945"/>
            <wp:effectExtent l="0" t="0" r="1651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6990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使用手机自带浏览器登录网址：</w:t>
      </w:r>
      <w:r>
        <w:rPr>
          <w:rFonts w:hint="eastAsia" w:ascii="Times New Roman" w:hAnsi="Times New Roman" w:eastAsia="仿宋_GB2312" w:cs="仿宋_GB2312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</w:rPr>
        <w:instrText xml:space="preserve"> HYPERLINK "https://bm.chsi.com.cn/ycms/stu/" </w:instrText>
      </w:r>
      <w:r>
        <w:rPr>
          <w:rFonts w:hint="eastAsia" w:ascii="Times New Roman" w:hAnsi="Times New Roman" w:eastAsia="仿宋_GB2312" w:cs="仿宋_GB2312"/>
          <w:sz w:val="32"/>
          <w:szCs w:val="32"/>
        </w:rPr>
        <w:fldChar w:fldCharType="separate"/>
      </w:r>
      <w:r>
        <w:rPr>
          <w:rStyle w:val="4"/>
          <w:rFonts w:hint="eastAsia" w:ascii="Times New Roman" w:hAnsi="Times New Roman" w:eastAsia="仿宋_GB2312" w:cs="仿宋_GB2312"/>
          <w:color w:val="2D8CF0"/>
          <w:sz w:val="32"/>
          <w:szCs w:val="32"/>
          <w:u w:val="none"/>
          <w:shd w:val="clear" w:color="auto" w:fill="FFFFFF"/>
        </w:rPr>
        <w:t>https://bm.chsi.com.cn/ycms/stu/</w:t>
      </w:r>
      <w:r>
        <w:rPr>
          <w:rStyle w:val="4"/>
          <w:rFonts w:hint="eastAsia" w:ascii="Times New Roman" w:hAnsi="Times New Roman" w:eastAsia="仿宋_GB2312" w:cs="仿宋_GB2312"/>
          <w:color w:val="2D8CF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 w:cs="仿宋_GB2312"/>
          <w:sz w:val="32"/>
          <w:szCs w:val="32"/>
        </w:rPr>
        <w:t>，使用学信网账号登录。（切勿用微信打开网址，请用手机浏览器无痕模式打开网址，否则无法跳转人脸识别页面。）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进入系统登录页面，使用手机号或身份证号、密码，即可登录。登录后，请认真仔细阅读学信网用户协议和隐私政策，勾选“同意”方可进入系统。</w:t>
      </w:r>
    </w:p>
    <w:p>
      <w:pPr>
        <w:jc w:val="center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drawing>
          <wp:inline distT="0" distB="0" distL="0" distR="0">
            <wp:extent cx="2025015" cy="42062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424" cy="432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drawing>
          <wp:inline distT="0" distB="0" distL="0" distR="0">
            <wp:extent cx="1939925" cy="4189730"/>
            <wp:effectExtent l="0" t="0" r="317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558" cy="423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4.进入系统后，按要求选择，选择自己的考场，点击下一步，确认准考信息。</w:t>
      </w:r>
    </w:p>
    <w:p>
      <w:pPr>
        <w:jc w:val="center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drawing>
          <wp:inline distT="0" distB="0" distL="0" distR="0">
            <wp:extent cx="1839595" cy="3658870"/>
            <wp:effectExtent l="0" t="0" r="8255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6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365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drawing>
          <wp:inline distT="0" distB="0" distL="0" distR="0">
            <wp:extent cx="1851025" cy="3645535"/>
            <wp:effectExtent l="0" t="0" r="1587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6"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 按操作要求点击进入考场列表，并进行下一步，进行人脸认证。</w:t>
      </w:r>
    </w:p>
    <w:p>
      <w:pPr>
        <w:jc w:val="center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drawing>
          <wp:inline distT="0" distB="0" distL="0" distR="0">
            <wp:extent cx="1849755" cy="3649345"/>
            <wp:effectExtent l="0" t="0" r="1714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7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drawing>
          <wp:inline distT="0" distB="0" distL="0" distR="0">
            <wp:extent cx="1849120" cy="3632200"/>
            <wp:effectExtent l="0" t="0" r="1778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1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_GB2312"/>
          <w:sz w:val="32"/>
          <w:szCs w:val="32"/>
        </w:rPr>
        <w:drawing>
          <wp:inline distT="0" distB="0" distL="0" distR="0">
            <wp:extent cx="2083435" cy="4102100"/>
            <wp:effectExtent l="0" t="0" r="12065" b="127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8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6. 进入人脸认证界面，此时会跳转到学信网APP进行人脸认证，按要求认证，认证通过完成后再回到界面，即可。</w:t>
      </w:r>
    </w:p>
    <w:p>
      <w:pPr>
        <w:jc w:val="center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drawing>
          <wp:inline distT="0" distB="0" distL="0" distR="0">
            <wp:extent cx="1919605" cy="3959225"/>
            <wp:effectExtent l="0" t="0" r="4445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66" cy="396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drawing>
          <wp:inline distT="0" distB="0" distL="0" distR="0">
            <wp:extent cx="1955800" cy="3877310"/>
            <wp:effectExtent l="0" t="0" r="635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707" cy="390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_GB2312"/>
          <w:sz w:val="32"/>
          <w:szCs w:val="32"/>
        </w:rPr>
        <w:drawing>
          <wp:inline distT="0" distB="0" distL="0" distR="0">
            <wp:extent cx="2340610" cy="3524885"/>
            <wp:effectExtent l="0" t="0" r="2540" b="184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3C0890"/>
    <w:multiLevelType w:val="singleLevel"/>
    <w:tmpl w:val="CF3C089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0NjMzMDM1YjI5Nzg0MjBhNDZlZjU4Nzk1NDlhMTQifQ=="/>
  </w:docVars>
  <w:rsids>
    <w:rsidRoot w:val="003C090E"/>
    <w:rsid w:val="003C090E"/>
    <w:rsid w:val="00837C61"/>
    <w:rsid w:val="00896590"/>
    <w:rsid w:val="00FD0585"/>
    <w:rsid w:val="0F96346A"/>
    <w:rsid w:val="41672795"/>
    <w:rsid w:val="43341062"/>
    <w:rsid w:val="563C6D8C"/>
    <w:rsid w:val="6181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semiHidden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315</Words>
  <Characters>358</Characters>
  <Lines>3</Lines>
  <Paragraphs>1</Paragraphs>
  <TotalTime>1</TotalTime>
  <ScaleCrop>false</ScaleCrop>
  <LinksUpToDate>false</LinksUpToDate>
  <CharactersWithSpaces>372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2023-03-27T09:45:00Z</dcterms:created>
  <dc:creator>秦静</dc:creator>
  <cp:lastModifiedBy>陈丫丫</cp:lastModifiedBy>
  <dcterms:modified xsi:type="dcterms:W3CDTF">2025-03-20T08:13:28Z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72FFC731671A447DA20E686C36BD237D_13</vt:lpwstr>
  </property>
</Properties>
</file>